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C0" w:rsidRPr="005D7095" w:rsidRDefault="009675D5" w:rsidP="005D709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>Приложение 5 к Техническому заданию</w:t>
      </w:r>
    </w:p>
    <w:p w:rsidR="009675D5" w:rsidRPr="005D7095" w:rsidRDefault="009675D5" w:rsidP="005D709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5D5" w:rsidRPr="005D7095" w:rsidRDefault="009675D5" w:rsidP="005D70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 xml:space="preserve">Ответственность сторон, </w:t>
      </w:r>
    </w:p>
    <w:p w:rsidR="009675D5" w:rsidRPr="005D7095" w:rsidRDefault="009675D5" w:rsidP="005D70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7095">
        <w:rPr>
          <w:rFonts w:ascii="Times New Roman" w:hAnsi="Times New Roman" w:cs="Times New Roman"/>
          <w:sz w:val="24"/>
          <w:szCs w:val="24"/>
        </w:rPr>
        <w:t>предусматриваемая</w:t>
      </w:r>
      <w:proofErr w:type="gramEnd"/>
      <w:r w:rsidRPr="005D7095">
        <w:rPr>
          <w:rFonts w:ascii="Times New Roman" w:hAnsi="Times New Roman" w:cs="Times New Roman"/>
          <w:sz w:val="24"/>
          <w:szCs w:val="24"/>
        </w:rPr>
        <w:t xml:space="preserve"> договором на оказание услуг по организации питания</w:t>
      </w:r>
    </w:p>
    <w:p w:rsidR="009675D5" w:rsidRPr="005D7095" w:rsidRDefault="009675D5" w:rsidP="005D70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7095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5D7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095">
        <w:rPr>
          <w:rFonts w:ascii="Times New Roman" w:hAnsi="Times New Roman" w:cs="Times New Roman"/>
          <w:sz w:val="24"/>
          <w:szCs w:val="24"/>
        </w:rPr>
        <w:t>Договор)</w:t>
      </w:r>
      <w:proofErr w:type="gramEnd"/>
    </w:p>
    <w:p w:rsidR="009675D5" w:rsidRPr="005D7095" w:rsidRDefault="009675D5" w:rsidP="005D70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5D5" w:rsidRPr="005D7095" w:rsidRDefault="009675D5" w:rsidP="005D7095">
      <w:pPr>
        <w:pStyle w:val="1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095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своих обязательств по Договору, Стороны несут имущественную ответственность, предусмотренную действующим законодательством РФ и Договором.</w:t>
      </w:r>
      <w:bookmarkStart w:id="0" w:name="_GoBack"/>
      <w:bookmarkEnd w:id="0"/>
    </w:p>
    <w:p w:rsidR="009675D5" w:rsidRPr="005D7095" w:rsidRDefault="009675D5" w:rsidP="005D7095">
      <w:pPr>
        <w:pStyle w:val="1"/>
        <w:numPr>
          <w:ilvl w:val="1"/>
          <w:numId w:val="2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095">
        <w:rPr>
          <w:rFonts w:ascii="Times New Roman" w:hAnsi="Times New Roman"/>
          <w:sz w:val="24"/>
          <w:szCs w:val="24"/>
        </w:rPr>
        <w:t xml:space="preserve">Взыскание любых неустоек, штрафов, пеней, процентов, предусмотренных законодательством РФ и/или Договором, за нарушение любого обязательства, вытекающего из Договора, не освобождает Стороны от исполнения такого обязательства в натуре. </w:t>
      </w:r>
    </w:p>
    <w:p w:rsidR="009675D5" w:rsidRPr="005D7095" w:rsidRDefault="009675D5" w:rsidP="005D7095">
      <w:pPr>
        <w:pStyle w:val="3"/>
        <w:numPr>
          <w:ilvl w:val="1"/>
          <w:numId w:val="2"/>
        </w:numPr>
        <w:tabs>
          <w:tab w:val="left" w:pos="426"/>
          <w:tab w:val="left" w:pos="567"/>
        </w:tabs>
        <w:spacing w:line="360" w:lineRule="auto"/>
        <w:ind w:left="0" w:firstLine="0"/>
        <w:rPr>
          <w:szCs w:val="24"/>
          <w:lang w:eastAsia="en-US"/>
        </w:rPr>
      </w:pPr>
      <w:r w:rsidRPr="005D7095">
        <w:rPr>
          <w:szCs w:val="24"/>
          <w:lang w:eastAsia="en-US"/>
        </w:rPr>
        <w:t>Исполнитель несет ответственность за качество пищи, соблюдение правил торговли и обслуживания на предприятиях общественного питания.</w:t>
      </w:r>
    </w:p>
    <w:p w:rsidR="009675D5" w:rsidRPr="005D7095" w:rsidRDefault="009675D5" w:rsidP="005D7095">
      <w:pPr>
        <w:widowControl w:val="0"/>
        <w:numPr>
          <w:ilvl w:val="1"/>
          <w:numId w:val="2"/>
        </w:numPr>
        <w:shd w:val="clear" w:color="auto" w:fill="FFFFFF"/>
        <w:tabs>
          <w:tab w:val="left" w:pos="163"/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>За невыполнение договорных обязательств Исполнитель выплачивает Заказчику штраф за каждый выявленный случай:</w:t>
      </w:r>
      <w:r w:rsidRPr="005D7095">
        <w:rPr>
          <w:rFonts w:ascii="Times New Roman" w:hAnsi="Times New Roman" w:cs="Times New Roman"/>
          <w:sz w:val="24"/>
          <w:szCs w:val="24"/>
        </w:rPr>
        <w:tab/>
      </w:r>
    </w:p>
    <w:p w:rsidR="009675D5" w:rsidRPr="005D7095" w:rsidRDefault="009675D5" w:rsidP="005D709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 xml:space="preserve"> не обеспечение персонала униформой, в том числе за отсутствие униформы на работнике полностью или частично, а также отсутствие у обслуживающего персонала в размере 1 000 (одной тысячи) рублей;  </w:t>
      </w:r>
    </w:p>
    <w:p w:rsidR="009675D5" w:rsidRPr="005D7095" w:rsidRDefault="009675D5" w:rsidP="005D709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>отсутствие меню на текущий день в обеденном зале – 1 000 (одна тысяча) рублей;</w:t>
      </w:r>
    </w:p>
    <w:p w:rsidR="009675D5" w:rsidRPr="005D7095" w:rsidRDefault="009675D5" w:rsidP="005D709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>допуск  работников Исполнителя к работе без медицинских осмотров, в том числе, если  дата последнего медицинского осмотра одного из работника на момент проверки была просрочена – 20 000 (двадцать тысяч) рублей;</w:t>
      </w:r>
    </w:p>
    <w:p w:rsidR="009675D5" w:rsidRPr="005D7095" w:rsidRDefault="009675D5" w:rsidP="005D709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>не осуществление контроля над качеством закупаемых и хранящихся  продовольственных и сопутствующих товаров, в том числе с просроченным сроком годности, хранение продуктов при температуре несоответствующей температуре хранения – 20 000 (двадцать тысяч) рублей;</w:t>
      </w:r>
    </w:p>
    <w:p w:rsidR="009675D5" w:rsidRPr="005D7095" w:rsidRDefault="009675D5" w:rsidP="005D709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 xml:space="preserve">при установлении факта обсчета посетителей Исполнитель уплачивает Заказчику штраф за каждый конкретный случай в размере 1 000 (одна тысяча) рублей.  </w:t>
      </w:r>
    </w:p>
    <w:p w:rsidR="009675D5" w:rsidRPr="005D7095" w:rsidRDefault="009675D5" w:rsidP="005D709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 xml:space="preserve">при обнаружении факта превышения цен на готовые блюда, реализуемые в столовых в сравнении с ценами, указанными в Приложении к Договору, Исполнитель уплачивает Заказчику штраф за каждый конкретный случай в размере 30 000 (тридцать тысяч) рублей. </w:t>
      </w:r>
    </w:p>
    <w:p w:rsidR="00CF01D5" w:rsidRPr="005D7095" w:rsidRDefault="009675D5" w:rsidP="005D709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>при наличии у питающихся в столовой факта групповой, вспышечной заболеваемости (количество пострадавших от 5 и более человек) и  случаев отравлений, Исполнитель выплачивает штраф Заказчику в размере 300 000 (триста тысяч) руб.</w:t>
      </w:r>
    </w:p>
    <w:p w:rsidR="009675D5" w:rsidRPr="005D7095" w:rsidRDefault="00CF01D5" w:rsidP="005D7095">
      <w:pPr>
        <w:tabs>
          <w:tab w:val="left" w:pos="284"/>
          <w:tab w:val="left" w:pos="426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95">
        <w:rPr>
          <w:rFonts w:ascii="Times New Roman" w:hAnsi="Times New Roman" w:cs="Times New Roman"/>
          <w:sz w:val="24"/>
          <w:szCs w:val="24"/>
        </w:rPr>
        <w:t>5</w:t>
      </w:r>
      <w:r w:rsidR="009675D5" w:rsidRPr="005D7095">
        <w:rPr>
          <w:rFonts w:ascii="Times New Roman" w:hAnsi="Times New Roman" w:cs="Times New Roman"/>
          <w:sz w:val="24"/>
          <w:szCs w:val="24"/>
        </w:rPr>
        <w:t>. В случае возврата имущества в ненадлежащем состоянии стороны составляют акт о некомплектности возвращаемого имущества. В случае отказа Исполнителя от подписания  акта о некомплект</w:t>
      </w:r>
      <w:r w:rsidR="00765ED9" w:rsidRPr="005D7095">
        <w:rPr>
          <w:rFonts w:ascii="Times New Roman" w:hAnsi="Times New Roman" w:cs="Times New Roman"/>
          <w:sz w:val="24"/>
          <w:szCs w:val="24"/>
        </w:rPr>
        <w:t xml:space="preserve">ности возвращаемого имущества, </w:t>
      </w:r>
      <w:r w:rsidR="009675D5" w:rsidRPr="005D7095">
        <w:rPr>
          <w:rFonts w:ascii="Times New Roman" w:hAnsi="Times New Roman" w:cs="Times New Roman"/>
          <w:sz w:val="24"/>
          <w:szCs w:val="24"/>
        </w:rPr>
        <w:t xml:space="preserve">Заказчик имеет право привлечь к его </w:t>
      </w:r>
      <w:r w:rsidR="009675D5" w:rsidRPr="005D7095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составлению независимую </w:t>
      </w:r>
      <w:proofErr w:type="gramStart"/>
      <w:r w:rsidR="009675D5" w:rsidRPr="005D7095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="009675D5" w:rsidRPr="005D7095">
        <w:rPr>
          <w:rFonts w:ascii="Times New Roman" w:hAnsi="Times New Roman" w:cs="Times New Roman"/>
          <w:sz w:val="24"/>
          <w:szCs w:val="24"/>
        </w:rPr>
        <w:t xml:space="preserve"> и данный акт является основанием для принятия Исполнителем претензии на сумму причиненного ущерба, который рассчитывается согласно требованиям </w:t>
      </w:r>
      <w:proofErr w:type="spellStart"/>
      <w:r w:rsidR="009675D5" w:rsidRPr="005D709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9675D5" w:rsidRPr="005D7095">
        <w:rPr>
          <w:rFonts w:ascii="Times New Roman" w:hAnsi="Times New Roman" w:cs="Times New Roman"/>
          <w:sz w:val="24"/>
          <w:szCs w:val="24"/>
        </w:rPr>
        <w:t xml:space="preserve">. 15, 393 ГК РФ.  </w:t>
      </w:r>
    </w:p>
    <w:p w:rsidR="009675D5" w:rsidRPr="005D7095" w:rsidRDefault="00765ED9" w:rsidP="005D7095">
      <w:pPr>
        <w:pStyle w:val="2"/>
        <w:tabs>
          <w:tab w:val="left" w:pos="426"/>
          <w:tab w:val="left" w:pos="567"/>
          <w:tab w:val="num" w:pos="720"/>
        </w:tabs>
        <w:spacing w:line="360" w:lineRule="auto"/>
        <w:ind w:firstLine="0"/>
        <w:rPr>
          <w:sz w:val="24"/>
          <w:szCs w:val="24"/>
          <w:lang w:val="ru-RU" w:eastAsia="en-US"/>
        </w:rPr>
      </w:pPr>
      <w:r w:rsidRPr="005D7095">
        <w:rPr>
          <w:sz w:val="24"/>
          <w:szCs w:val="24"/>
          <w:lang w:val="ru-RU" w:eastAsia="en-US"/>
        </w:rPr>
        <w:t>6.</w:t>
      </w:r>
      <w:r w:rsidR="009675D5" w:rsidRPr="005D7095">
        <w:rPr>
          <w:sz w:val="24"/>
          <w:szCs w:val="24"/>
          <w:lang w:val="ru-RU" w:eastAsia="en-US"/>
        </w:rPr>
        <w:t xml:space="preserve"> В случае несогласованной с Заказчиком приостановки оказания услуг на период более 2 (двух) рабочих дней на одном из перечисленных в Приложении к Договору пунктов питания, Заказчик вправе требовать от Исполнителя уплаты штрафа в сумме 300 000 (триста тысяч) руб.  </w:t>
      </w:r>
    </w:p>
    <w:p w:rsidR="009675D5" w:rsidRPr="005D7095" w:rsidRDefault="00765ED9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7</w:t>
      </w:r>
      <w:r w:rsidR="009675D5" w:rsidRPr="005D7095">
        <w:rPr>
          <w:szCs w:val="24"/>
          <w:lang w:eastAsia="en-US"/>
        </w:rPr>
        <w:t>. В случае загрязнения территории Заказчика нефтепродуктами (ГСМ), отходами, в том числе бытовыми Заказчик вправе требовать от Исполнителя уплаты штрафа в размере 50 000 (пятьдесят тысяч) руб. за каждый случай нарушения.</w:t>
      </w:r>
    </w:p>
    <w:p w:rsidR="009675D5" w:rsidRPr="005D7095" w:rsidRDefault="00765ED9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8</w:t>
      </w:r>
      <w:r w:rsidR="009675D5" w:rsidRPr="005D7095">
        <w:rPr>
          <w:szCs w:val="24"/>
          <w:lang w:eastAsia="en-US"/>
        </w:rPr>
        <w:t>. В случае сокрытия сведений и/или не уведомления Исполнителем Заказчика о несчастных случаях, инцидентах, авариях и иных происшествиях при выполнении работ Заказчик вправе требовать от Исполнителя уплаты штрафа в размере 100 000 (сто тысяч) руб. за каждый случай нарушения.</w:t>
      </w:r>
    </w:p>
    <w:p w:rsidR="009675D5" w:rsidRPr="005D7095" w:rsidRDefault="00765ED9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9</w:t>
      </w:r>
      <w:r w:rsidR="009675D5" w:rsidRPr="005D7095">
        <w:rPr>
          <w:szCs w:val="24"/>
          <w:lang w:eastAsia="en-US"/>
        </w:rPr>
        <w:t>.</w:t>
      </w:r>
      <w:r w:rsidR="009675D5" w:rsidRPr="005D7095">
        <w:rPr>
          <w:szCs w:val="24"/>
          <w:lang w:eastAsia="en-US"/>
        </w:rPr>
        <w:tab/>
        <w:t>В случае невыполнения Исполнителем требований локальных нормативных актов Заказчика, включенных в договор в качестве обязательного приложения, Заказчик вправе требовать от Исполнителя уплаты штрафа в размере 50 000 (пятьдесят тысяч) руб. за каждый факт нарушения.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0</w:t>
      </w:r>
      <w:r w:rsidRPr="005D7095">
        <w:rPr>
          <w:szCs w:val="24"/>
          <w:lang w:eastAsia="en-US"/>
        </w:rPr>
        <w:t>. В случае причинения вреда окружающей среде Подрядчик обязан произвести восстановительные работы за свой счет, оплатить Заказчику нанесенный ущерб и компенсировать штрафы, взысканные с Заказчика контролирующими (надзорными) органами или судом за причиненный ущерб, в том числе штрафы, уплаченные Заказчиком в добровольном (внесудебном) порядке.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1</w:t>
      </w:r>
      <w:r w:rsidRPr="005D7095">
        <w:rPr>
          <w:szCs w:val="24"/>
          <w:lang w:eastAsia="en-US"/>
        </w:rPr>
        <w:t xml:space="preserve">. </w:t>
      </w:r>
      <w:proofErr w:type="gramStart"/>
      <w:r w:rsidRPr="005D7095">
        <w:rPr>
          <w:szCs w:val="24"/>
          <w:lang w:eastAsia="en-US"/>
        </w:rPr>
        <w:t>В случае допущения Исполнителем провоза (проноса, хранения) на территорию производственных объектов любого оружия (огнестрельного, холодного, метательного, пневматического, газового, сигнального), боеприпасов и патронов к ним, основных частей огнестрельного оружия, любых видов взрывчатых веществ, взрывных устройств и предметов, с помощью которых можно совершить террористический акт, а также нахождения с ними на территории месторождений, нефтепромысла, Заказчик вправе требовать от Исполнителя уплаты штрафа в</w:t>
      </w:r>
      <w:proofErr w:type="gramEnd"/>
      <w:r w:rsidRPr="005D7095">
        <w:rPr>
          <w:szCs w:val="24"/>
          <w:lang w:eastAsia="en-US"/>
        </w:rPr>
        <w:t xml:space="preserve"> </w:t>
      </w:r>
      <w:proofErr w:type="gramStart"/>
      <w:r w:rsidRPr="005D7095">
        <w:rPr>
          <w:szCs w:val="24"/>
          <w:lang w:eastAsia="en-US"/>
        </w:rPr>
        <w:t>размере</w:t>
      </w:r>
      <w:proofErr w:type="gramEnd"/>
      <w:r w:rsidRPr="005D7095">
        <w:rPr>
          <w:szCs w:val="24"/>
          <w:lang w:eastAsia="en-US"/>
        </w:rPr>
        <w:t xml:space="preserve"> 50 000 (пятьдесят тысяч)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2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 xml:space="preserve">В случае допущения Исполнителем провоза (проноса, хранения) любой алкогольной продукции, алкогольных напитков, наркотических средств, психотропных веществ и их </w:t>
      </w:r>
      <w:proofErr w:type="spellStart"/>
      <w:r w:rsidRPr="005D7095">
        <w:rPr>
          <w:szCs w:val="24"/>
          <w:lang w:eastAsia="en-US"/>
        </w:rPr>
        <w:t>прекурсоров</w:t>
      </w:r>
      <w:proofErr w:type="spellEnd"/>
      <w:r w:rsidRPr="005D7095">
        <w:rPr>
          <w:szCs w:val="24"/>
          <w:lang w:eastAsia="en-US"/>
        </w:rPr>
        <w:t xml:space="preserve"> на территорию охраняемых объектов Заказчик вправе требовать от Исполнителя уплаты штрафа в размере 100 000 (сто тысяч)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3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</w:r>
      <w:proofErr w:type="gramStart"/>
      <w:r w:rsidRPr="005D7095">
        <w:rPr>
          <w:szCs w:val="24"/>
          <w:lang w:eastAsia="en-US"/>
        </w:rPr>
        <w:t xml:space="preserve">В случае допущения Исполнителем распития и употребления любой алкогольной продукции, алкогольных напитков, наркотических средств, психотропных веществ и их </w:t>
      </w:r>
      <w:proofErr w:type="spellStart"/>
      <w:r w:rsidRPr="005D7095">
        <w:rPr>
          <w:szCs w:val="24"/>
          <w:lang w:eastAsia="en-US"/>
        </w:rPr>
        <w:t>прекурсоров</w:t>
      </w:r>
      <w:proofErr w:type="spellEnd"/>
      <w:r w:rsidRPr="005D7095">
        <w:rPr>
          <w:szCs w:val="24"/>
          <w:lang w:eastAsia="en-US"/>
        </w:rPr>
        <w:t xml:space="preserve"> на территории охраняемых объектов, в том числе в общежитии, жилых вагонах, </w:t>
      </w:r>
      <w:r w:rsidRPr="005D7095">
        <w:rPr>
          <w:szCs w:val="24"/>
          <w:lang w:eastAsia="en-US"/>
        </w:rPr>
        <w:lastRenderedPageBreak/>
        <w:t>столовых и любых производственных помещениях, Заказчик вправе требовать от Исполнителя уплаты штрафа в размере 100 000 (сто тысяч) руб. за каждый случай.</w:t>
      </w:r>
      <w:proofErr w:type="gramEnd"/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4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>В случае допущения Исполнителем нахождения на территории охраняемых объектов, месторождения, в том числе в общежитии, жилых вагонах, столовых и любых производственных помещениях, в состоянии алкогольного и (или) наркотического опьянения Заказчик вправе требовать от Исполнителя уплаты штрафа в размере 100 000 (сто тысяч)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5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>В случае допущения Исполнителем отказа водителя от прохождения первичного медицинского освидетельствования Заказчик вправе требовать от Исполнителя уплаты штрафа в размере 100 000 (сто тысяч)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6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 xml:space="preserve">В случае допущения Исполнителем эксплуатации транспортных средств и (или) самоходных машин на территории месторождений, нефтепромыслов, не состоящих на учете в ГИБДД МВД РФ, органах </w:t>
      </w:r>
      <w:proofErr w:type="spellStart"/>
      <w:r w:rsidRPr="005D7095">
        <w:rPr>
          <w:szCs w:val="24"/>
          <w:lang w:eastAsia="en-US"/>
        </w:rPr>
        <w:t>Гостехнадзора</w:t>
      </w:r>
      <w:proofErr w:type="spellEnd"/>
      <w:r w:rsidRPr="005D7095">
        <w:rPr>
          <w:szCs w:val="24"/>
          <w:lang w:eastAsia="en-US"/>
        </w:rPr>
        <w:t xml:space="preserve"> и (или) не имеющих государственных номерных знаков, Заказчик вправе требовать от Исполнителя уплаты штрафа в размере 20 000 (двадцать тысяч)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6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>В случае допущения Исполнителем отсутствия у водителя документов на право управления транспортным средством Заказчик вправе требовать от Исполнителя уплаты штрафа в размере 20 000 (двадцать тысяч)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</w:t>
      </w:r>
      <w:r w:rsidR="00765ED9" w:rsidRPr="005D7095">
        <w:rPr>
          <w:szCs w:val="24"/>
          <w:lang w:eastAsia="en-US"/>
        </w:rPr>
        <w:t>7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>В случае допущения Исполнителем использования на территории охраняемых объектов без разрешения Заказчика кино-, фото- и видеоаппаратуры Заказчик вправе требовать от Исполнителя уплаты штрафа в размере 10 000 (десять тысяч) руб. за каждый случай.</w:t>
      </w:r>
    </w:p>
    <w:p w:rsidR="009675D5" w:rsidRPr="005D7095" w:rsidRDefault="00765ED9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18</w:t>
      </w:r>
      <w:r w:rsidR="009675D5" w:rsidRPr="005D7095">
        <w:rPr>
          <w:szCs w:val="24"/>
          <w:lang w:eastAsia="en-US"/>
        </w:rPr>
        <w:t>.</w:t>
      </w:r>
      <w:r w:rsidR="009675D5" w:rsidRPr="005D7095">
        <w:rPr>
          <w:szCs w:val="24"/>
          <w:lang w:eastAsia="en-US"/>
        </w:rPr>
        <w:tab/>
        <w:t>В случае допущения Исполнителем кино-, фото-, видеосъемки специального оборудования, технической документации и охраняемых объектов без разрешения Заказчика последний вправе требовать от Исполнителя уплаты штрафа в размере 30 000 (тридцать тысяч) руб. за каждый случай.</w:t>
      </w:r>
    </w:p>
    <w:p w:rsidR="009675D5" w:rsidRPr="005D7095" w:rsidRDefault="00765ED9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19</w:t>
      </w:r>
      <w:r w:rsidR="009675D5" w:rsidRPr="005D7095">
        <w:rPr>
          <w:szCs w:val="24"/>
          <w:lang w:eastAsia="en-US"/>
        </w:rPr>
        <w:t>.</w:t>
      </w:r>
      <w:r w:rsidR="009675D5" w:rsidRPr="005D7095">
        <w:rPr>
          <w:szCs w:val="24"/>
          <w:lang w:eastAsia="en-US"/>
        </w:rPr>
        <w:tab/>
        <w:t>В случае допущения Исполнителем нахождения людей на территории охраняемых объектов после окончания рабочего времени (смены) без разрешения Заказчика последний вправе требовать от Исполнителя уплаты штрафа в размере 10 000 (десять тысяч) 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</w:t>
      </w:r>
      <w:r w:rsidR="00765ED9" w:rsidRPr="005D7095">
        <w:rPr>
          <w:szCs w:val="24"/>
          <w:lang w:eastAsia="en-US"/>
        </w:rPr>
        <w:t>0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>В случае допущения Исполнителем курения в местах, где в соответствии с требованиями промышленной безопасности и производственной санитарии установлен такой запрет, Заказчик вправе требовать от Исполнителя уплаты штрафа в размере 30 000 (тридцать тысяч) 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</w:t>
      </w:r>
      <w:r w:rsidR="00765ED9" w:rsidRPr="005D7095">
        <w:rPr>
          <w:szCs w:val="24"/>
          <w:lang w:eastAsia="en-US"/>
        </w:rPr>
        <w:t>1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 xml:space="preserve">В случае допущения Исполнителем загромождения территории строительными, бесхозными и другими материалами и предметами, которые затрудняют движение людей, транспорта и (или) могут вызвать возгорание или скрытую закладку взрывного устройства, </w:t>
      </w:r>
      <w:r w:rsidRPr="005D7095">
        <w:rPr>
          <w:szCs w:val="24"/>
          <w:lang w:eastAsia="en-US"/>
        </w:rPr>
        <w:lastRenderedPageBreak/>
        <w:t>Заказчик вправе требовать от Исполнителя уплаты штрафа в размере 15 000 (пятнадцать тысяч)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</w:t>
      </w:r>
      <w:r w:rsidR="00765ED9" w:rsidRPr="005D7095">
        <w:rPr>
          <w:szCs w:val="24"/>
          <w:lang w:eastAsia="en-US"/>
        </w:rPr>
        <w:t>2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>В случае допущения Исполнителем нарушения скоростного режима, действующего на территории месторождений, нефтепромысла, иного охраняемого объекта, Заказчик вправе требовать от Исполнителя уплаты штрафа в размере 20 000 (двадцать тысяч)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</w:t>
      </w:r>
      <w:r w:rsidR="00765ED9" w:rsidRPr="005D7095">
        <w:rPr>
          <w:szCs w:val="24"/>
          <w:lang w:eastAsia="en-US"/>
        </w:rPr>
        <w:t>3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</w:r>
      <w:proofErr w:type="gramStart"/>
      <w:r w:rsidRPr="005D7095">
        <w:rPr>
          <w:szCs w:val="24"/>
          <w:lang w:eastAsia="en-US"/>
        </w:rPr>
        <w:t xml:space="preserve">Фиксация нарушений условий договора в части соблюдения требований охраны труда, промышленной безопасности, охраны окружающей среды, охраны общественного порядка, соблюдения запретов в отношении оружия, спиртосодержащей продукции, наркотических средств и психотропных препаратов и их </w:t>
      </w:r>
      <w:proofErr w:type="spellStart"/>
      <w:r w:rsidRPr="005D7095">
        <w:rPr>
          <w:szCs w:val="24"/>
          <w:lang w:eastAsia="en-US"/>
        </w:rPr>
        <w:t>прекурсоров</w:t>
      </w:r>
      <w:proofErr w:type="spellEnd"/>
      <w:r w:rsidRPr="005D7095">
        <w:rPr>
          <w:szCs w:val="24"/>
          <w:lang w:eastAsia="en-US"/>
        </w:rPr>
        <w:t xml:space="preserve">, </w:t>
      </w:r>
      <w:proofErr w:type="spellStart"/>
      <w:r w:rsidRPr="005D7095">
        <w:rPr>
          <w:szCs w:val="24"/>
          <w:lang w:eastAsia="en-US"/>
        </w:rPr>
        <w:t>табакокурения</w:t>
      </w:r>
      <w:proofErr w:type="spellEnd"/>
      <w:r w:rsidRPr="005D7095">
        <w:rPr>
          <w:szCs w:val="24"/>
          <w:lang w:eastAsia="en-US"/>
        </w:rPr>
        <w:t xml:space="preserve">, использования кино-, фото- и видеоаппаратуры, соблюдения требований безопасности дорожного движения, а также требований контрольно-пропускного и </w:t>
      </w:r>
      <w:proofErr w:type="spellStart"/>
      <w:r w:rsidRPr="005D7095">
        <w:rPr>
          <w:szCs w:val="24"/>
          <w:lang w:eastAsia="en-US"/>
        </w:rPr>
        <w:t>внутриобъектового</w:t>
      </w:r>
      <w:proofErr w:type="spellEnd"/>
      <w:r w:rsidRPr="005D7095">
        <w:rPr>
          <w:szCs w:val="24"/>
          <w:lang w:eastAsia="en-US"/>
        </w:rPr>
        <w:t xml:space="preserve"> режимов может производиться любым способом:</w:t>
      </w:r>
      <w:proofErr w:type="gramEnd"/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- составлением акта работниками Заказчика и Исполнителя;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- составлением акта работниками частных охранных предприятий;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- дачей письменных объяснений работниками Исполнителя;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- кино-, фото- и видеосъемкой;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- другими способами.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</w:t>
      </w:r>
      <w:r w:rsidR="00765ED9" w:rsidRPr="005D7095">
        <w:rPr>
          <w:szCs w:val="24"/>
          <w:lang w:eastAsia="en-US"/>
        </w:rPr>
        <w:t>4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</w:r>
      <w:proofErr w:type="gramStart"/>
      <w:r w:rsidRPr="005D7095">
        <w:rPr>
          <w:szCs w:val="24"/>
          <w:lang w:eastAsia="en-US"/>
        </w:rPr>
        <w:t xml:space="preserve">Фиксация фактов распития и употребления любой алкогольной продукции, алкогольных напитков, наркотических средств, психотропных веществ и их </w:t>
      </w:r>
      <w:proofErr w:type="spellStart"/>
      <w:r w:rsidRPr="005D7095">
        <w:rPr>
          <w:szCs w:val="24"/>
          <w:lang w:eastAsia="en-US"/>
        </w:rPr>
        <w:t>прекурсоров</w:t>
      </w:r>
      <w:proofErr w:type="spellEnd"/>
      <w:r w:rsidRPr="005D7095">
        <w:rPr>
          <w:szCs w:val="24"/>
          <w:lang w:eastAsia="en-US"/>
        </w:rPr>
        <w:t xml:space="preserve"> на территории охраняемых объектов, в том числе в общежитии, жилых вагонах, столовых и любых производственных помещениях, а равно факты нахождения на территории месторождения, нефтепромысла, в том числе в общежитии, жилых вагонах, столовых и любых производственных помещениях, в состоянии алкогольного и (или) наркотического опьянения</w:t>
      </w:r>
      <w:proofErr w:type="gramEnd"/>
      <w:r w:rsidRPr="005D7095">
        <w:rPr>
          <w:szCs w:val="24"/>
          <w:lang w:eastAsia="en-US"/>
        </w:rPr>
        <w:t xml:space="preserve"> может производиться, помимо предусмотренных настоящим договором способов, медицинским осмотром или освидетельствованием при наличии возможности и согласии работника Исполнителя.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</w:t>
      </w:r>
      <w:r w:rsidR="00765ED9" w:rsidRPr="005D7095">
        <w:rPr>
          <w:szCs w:val="24"/>
          <w:lang w:eastAsia="en-US"/>
        </w:rPr>
        <w:t>5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 xml:space="preserve">За неисполнение требования сотрудника охранного предприятия пройти тест с использованием трубки контроля трезвости или </w:t>
      </w:r>
      <w:proofErr w:type="spellStart"/>
      <w:r w:rsidRPr="005D7095">
        <w:rPr>
          <w:szCs w:val="24"/>
          <w:lang w:eastAsia="en-US"/>
        </w:rPr>
        <w:t>алкотестера</w:t>
      </w:r>
      <w:proofErr w:type="spellEnd"/>
      <w:r w:rsidRPr="005D7095">
        <w:rPr>
          <w:szCs w:val="24"/>
          <w:lang w:eastAsia="en-US"/>
        </w:rPr>
        <w:t xml:space="preserve"> на состояние алкогольного опьянения, а также уклонение от участия в составлении соответствующих актов – штраф в сумме 100 000 (сто тысяч)  руб. за каждый случай.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</w:t>
      </w:r>
      <w:r w:rsidR="00765ED9" w:rsidRPr="005D7095">
        <w:rPr>
          <w:szCs w:val="24"/>
          <w:lang w:eastAsia="en-US"/>
        </w:rPr>
        <w:t>6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>В случае одностороннего отказа Исполнителя от исполнения обязательств Заказчик вправе требовать от Исполнителя помимо оплаты суммы причиненного ущерба уплаты штрафа в размере 10</w:t>
      </w:r>
      <w:r w:rsidR="00EE1B31" w:rsidRPr="005D7095">
        <w:rPr>
          <w:szCs w:val="24"/>
          <w:lang w:eastAsia="en-US"/>
        </w:rPr>
        <w:t>0 тыс. руб</w:t>
      </w:r>
      <w:r w:rsidRPr="005D7095">
        <w:rPr>
          <w:szCs w:val="24"/>
          <w:lang w:eastAsia="en-US"/>
        </w:rPr>
        <w:t>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lastRenderedPageBreak/>
        <w:t>2</w:t>
      </w:r>
      <w:r w:rsidR="00765ED9" w:rsidRPr="005D7095">
        <w:rPr>
          <w:szCs w:val="24"/>
          <w:lang w:eastAsia="en-US"/>
        </w:rPr>
        <w:t>7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 xml:space="preserve"> </w:t>
      </w:r>
      <w:r w:rsidRPr="005D7095">
        <w:rPr>
          <w:szCs w:val="24"/>
          <w:lang w:eastAsia="en-US"/>
        </w:rPr>
        <w:tab/>
        <w:t>В случае привлечения Исполнителем третьих лиц к выполнению работ без письменного согласования с Заказчиком, Заказчик вправе требовать от Исполнителя уплаты штрафа в размере</w:t>
      </w:r>
      <w:r w:rsidR="00EE1B31" w:rsidRPr="005D7095">
        <w:rPr>
          <w:szCs w:val="24"/>
          <w:lang w:eastAsia="en-US"/>
        </w:rPr>
        <w:t xml:space="preserve"> 100 тыс. руб.</w:t>
      </w:r>
    </w:p>
    <w:p w:rsidR="009675D5" w:rsidRPr="005D7095" w:rsidRDefault="00765ED9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28</w:t>
      </w:r>
      <w:r w:rsidR="009675D5" w:rsidRPr="005D7095">
        <w:rPr>
          <w:szCs w:val="24"/>
          <w:lang w:eastAsia="en-US"/>
        </w:rPr>
        <w:t>.</w:t>
      </w:r>
      <w:r w:rsidR="009675D5" w:rsidRPr="005D7095">
        <w:rPr>
          <w:szCs w:val="24"/>
          <w:lang w:eastAsia="en-US"/>
        </w:rPr>
        <w:tab/>
        <w:t xml:space="preserve">В случае выявления факта завышения Исполнителем </w:t>
      </w:r>
      <w:r w:rsidR="00EE1B31" w:rsidRPr="005D7095">
        <w:rPr>
          <w:szCs w:val="24"/>
          <w:lang w:eastAsia="en-US"/>
        </w:rPr>
        <w:t xml:space="preserve">цен на блюда </w:t>
      </w:r>
      <w:r w:rsidR="009675D5" w:rsidRPr="005D7095">
        <w:rPr>
          <w:szCs w:val="24"/>
          <w:lang w:eastAsia="en-US"/>
        </w:rPr>
        <w:t>Заказчик вправе требовать от Исполнителя уплаты штрафа в размере 100</w:t>
      </w:r>
      <w:r w:rsidR="00EE1B31" w:rsidRPr="005D7095">
        <w:rPr>
          <w:szCs w:val="24"/>
          <w:lang w:eastAsia="en-US"/>
        </w:rPr>
        <w:t xml:space="preserve">0 руб. </w:t>
      </w:r>
      <w:r w:rsidR="009675D5" w:rsidRPr="005D7095">
        <w:rPr>
          <w:szCs w:val="24"/>
          <w:lang w:eastAsia="en-US"/>
        </w:rPr>
        <w:t>за каждый факт нарушения.</w:t>
      </w:r>
    </w:p>
    <w:p w:rsidR="009675D5" w:rsidRPr="005D7095" w:rsidRDefault="00765ED9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29</w:t>
      </w:r>
      <w:r w:rsidR="009675D5" w:rsidRPr="005D7095">
        <w:rPr>
          <w:szCs w:val="24"/>
          <w:lang w:eastAsia="en-US"/>
        </w:rPr>
        <w:t>.</w:t>
      </w:r>
      <w:r w:rsidR="009675D5" w:rsidRPr="005D7095">
        <w:rPr>
          <w:szCs w:val="24"/>
          <w:lang w:eastAsia="en-US"/>
        </w:rPr>
        <w:tab/>
        <w:t xml:space="preserve">В случае </w:t>
      </w:r>
      <w:r w:rsidR="00EE1B31" w:rsidRPr="005D7095">
        <w:rPr>
          <w:szCs w:val="24"/>
          <w:lang w:eastAsia="en-US"/>
        </w:rPr>
        <w:t xml:space="preserve">оказания услуг </w:t>
      </w:r>
      <w:r w:rsidR="009675D5" w:rsidRPr="005D7095">
        <w:rPr>
          <w:szCs w:val="24"/>
          <w:lang w:eastAsia="en-US"/>
        </w:rPr>
        <w:t>ненадлежащего качества Заказчик вправе требовать от Исполнителя уплаты штрафа в размере 30 000 (тридцать тысяч) руб. за каждый факт нарушения.</w:t>
      </w:r>
    </w:p>
    <w:p w:rsidR="009675D5" w:rsidRPr="005D7095" w:rsidRDefault="009675D5" w:rsidP="005D7095">
      <w:pPr>
        <w:pStyle w:val="3"/>
        <w:tabs>
          <w:tab w:val="left" w:pos="426"/>
          <w:tab w:val="left" w:pos="567"/>
        </w:tabs>
        <w:spacing w:line="360" w:lineRule="auto"/>
        <w:rPr>
          <w:szCs w:val="24"/>
          <w:lang w:eastAsia="en-US"/>
        </w:rPr>
      </w:pPr>
      <w:r w:rsidRPr="005D7095">
        <w:rPr>
          <w:szCs w:val="24"/>
          <w:lang w:eastAsia="en-US"/>
        </w:rPr>
        <w:t>3</w:t>
      </w:r>
      <w:r w:rsidR="00765ED9" w:rsidRPr="005D7095">
        <w:rPr>
          <w:szCs w:val="24"/>
          <w:lang w:eastAsia="en-US"/>
        </w:rPr>
        <w:t>0</w:t>
      </w:r>
      <w:r w:rsidRPr="005D7095">
        <w:rPr>
          <w:szCs w:val="24"/>
          <w:lang w:eastAsia="en-US"/>
        </w:rPr>
        <w:t>.</w:t>
      </w:r>
      <w:r w:rsidRPr="005D7095">
        <w:rPr>
          <w:szCs w:val="24"/>
          <w:lang w:eastAsia="en-US"/>
        </w:rPr>
        <w:tab/>
        <w:t>Подрядчик не вправе передавать свои права и обязательства, вытекающие из настоящего Договора, другим лицам без письменного согласия Заказчика. В случае нарушения данного условия Заказчик вправе требовать от Исполнителя уплаты штрафа в размере 10</w:t>
      </w:r>
      <w:r w:rsidR="00EE1B31" w:rsidRPr="005D7095">
        <w:rPr>
          <w:szCs w:val="24"/>
          <w:lang w:eastAsia="en-US"/>
        </w:rPr>
        <w:t xml:space="preserve">0 </w:t>
      </w:r>
      <w:r w:rsidRPr="005D7095">
        <w:rPr>
          <w:szCs w:val="24"/>
          <w:lang w:eastAsia="en-US"/>
        </w:rPr>
        <w:t>% от</w:t>
      </w:r>
      <w:r w:rsidR="00EE1B31" w:rsidRPr="005D7095">
        <w:rPr>
          <w:szCs w:val="24"/>
          <w:lang w:eastAsia="en-US"/>
        </w:rPr>
        <w:t xml:space="preserve"> переданной суммы прав и обязательств</w:t>
      </w:r>
      <w:r w:rsidRPr="005D7095">
        <w:rPr>
          <w:szCs w:val="24"/>
          <w:lang w:eastAsia="en-US"/>
        </w:rPr>
        <w:t>.</w:t>
      </w:r>
    </w:p>
    <w:p w:rsidR="009675D5" w:rsidRPr="00213E2D" w:rsidRDefault="009675D5" w:rsidP="0096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5D5" w:rsidRPr="00213E2D" w:rsidSect="009675D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0DB"/>
    <w:multiLevelType w:val="hybridMultilevel"/>
    <w:tmpl w:val="B62C69A6"/>
    <w:lvl w:ilvl="0" w:tplc="5F5A86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3DE2E35"/>
    <w:multiLevelType w:val="multilevel"/>
    <w:tmpl w:val="1B784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D5"/>
    <w:rsid w:val="00213E2D"/>
    <w:rsid w:val="005D7095"/>
    <w:rsid w:val="006C55E7"/>
    <w:rsid w:val="00765ED9"/>
    <w:rsid w:val="00883AF0"/>
    <w:rsid w:val="008D007A"/>
    <w:rsid w:val="009675D5"/>
    <w:rsid w:val="00B9691B"/>
    <w:rsid w:val="00CF01D5"/>
    <w:rsid w:val="00D03FC0"/>
    <w:rsid w:val="00E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75D5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9675D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6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675D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675D5"/>
    <w:rPr>
      <w:rFonts w:ascii="Times New Roman" w:eastAsia="Times New Roman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75D5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9675D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6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675D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675D5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Валерьевна</dc:creator>
  <cp:lastModifiedBy>Миронова Екатерина Валерьевна</cp:lastModifiedBy>
  <cp:revision>3</cp:revision>
  <cp:lastPrinted>2017-12-15T05:09:00Z</cp:lastPrinted>
  <dcterms:created xsi:type="dcterms:W3CDTF">2017-12-15T06:08:00Z</dcterms:created>
  <dcterms:modified xsi:type="dcterms:W3CDTF">2017-12-18T07:13:00Z</dcterms:modified>
</cp:coreProperties>
</file>