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92C22" w14:textId="76D2F181" w:rsidR="00390245" w:rsidRPr="00F75F0E" w:rsidRDefault="006853B1" w:rsidP="00390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«Белкамнефть» на основании Приказа Минприроды России от 01.12.2020 г. № 999 «Об утверждении требований к материалам оценки воздействия на окружающую среду» и ст. 9 Федерального закона от 23.11.1995 г. № 174-ФЗ «Об экологической экспертизе» уведомляют о проведении общественных обсуждений (в форме опроса) </w:t>
      </w:r>
      <w:r w:rsidR="00090E09"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570C7"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90245"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</w:t>
      </w:r>
      <w:r w:rsidR="00090E09"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90245"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экологической экспертизы федерального уровня: «</w:t>
      </w:r>
      <w:r w:rsidR="006B4951"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Вятской площади </w:t>
      </w:r>
      <w:proofErr w:type="spellStart"/>
      <w:r w:rsidR="006B4951"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Арланского</w:t>
      </w:r>
      <w:proofErr w:type="spellEnd"/>
      <w:r w:rsidR="006B4951"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нефтяного месторождения. Расширение куста №113</w:t>
      </w:r>
      <w:r w:rsidR="00390245"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0E09"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техническое задание на выполнение оценки воздействия намечаемой деятельности на окружающую среду, </w:t>
      </w:r>
      <w:r w:rsidR="00812FF5"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</w:t>
      </w:r>
      <w:r w:rsidR="000D0312"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812FF5"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</w:t>
      </w:r>
      <w:r w:rsidR="000D0312"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>ю,</w:t>
      </w:r>
      <w:r w:rsidR="00812FF5"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предварительные материалы ОВОС.</w:t>
      </w:r>
    </w:p>
    <w:p w14:paraId="749CCBC7" w14:textId="77777777" w:rsidR="005D2F9F" w:rsidRPr="00F75F0E" w:rsidRDefault="005D2F9F" w:rsidP="005D2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заказчика намечаемой хозяйственной деятельности: ООО «Белкамнефть», ИНН 1835058718, ОГРН 1041801052072.</w:t>
      </w:r>
    </w:p>
    <w:p w14:paraId="441DCDD9" w14:textId="77777777" w:rsidR="00C4378E" w:rsidRPr="00F75F0E" w:rsidRDefault="00C4378E" w:rsidP="00C4378E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заказчика намечаемой хозяйственной деятельности: Юридический адрес: 426004, Республика Удмуртская, г. Ижевск, улица Пастухова, 98а. Фактический адрес: 426004, Республика Удмуртская, г. Ижевск, улица Пастухова, 98а. Тел: </w:t>
      </w:r>
      <w:r w:rsidRPr="00F75F0E">
        <w:rPr>
          <w:rFonts w:ascii="Times New Roman" w:eastAsia="Calibri" w:hAnsi="Times New Roman" w:cs="Times New Roman"/>
          <w:bCs/>
          <w:sz w:val="24"/>
          <w:szCs w:val="24"/>
        </w:rPr>
        <w:t>+7(3412) 917-730</w:t>
      </w:r>
      <w:r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>, E-mail:</w:t>
      </w:r>
      <w:r w:rsidRPr="00F75F0E">
        <w:rPr>
          <w:rFonts w:ascii="Times New Roman" w:hAnsi="Times New Roman" w:cs="Times New Roman"/>
        </w:rPr>
        <w:t xml:space="preserve"> </w:t>
      </w:r>
      <w:hyperlink r:id="rId5" w:history="1">
        <w:r w:rsidRPr="00F75F0E">
          <w:rPr>
            <w:rStyle w:val="a3"/>
            <w:rFonts w:ascii="Times New Roman" w:eastAsia="Calibri" w:hAnsi="Times New Roman" w:cs="Times New Roman"/>
            <w:bCs/>
            <w:color w:val="auto"/>
            <w:sz w:val="24"/>
            <w:szCs w:val="24"/>
          </w:rPr>
          <w:t>nikonovms@belkam.com</w:t>
        </w:r>
      </w:hyperlink>
      <w:r w:rsidRPr="00F75F0E">
        <w:rPr>
          <w:rFonts w:ascii="Times New Roman" w:eastAsia="Calibri" w:hAnsi="Times New Roman" w:cs="Times New Roman"/>
          <w:bCs/>
          <w:sz w:val="24"/>
          <w:szCs w:val="24"/>
        </w:rPr>
        <w:t>. Ответственный - Начальник отдела ООП УКС – Никонов Максим Сергеевич, тел. +7(3412) 917-844.</w:t>
      </w:r>
    </w:p>
    <w:p w14:paraId="466ED44D" w14:textId="77777777" w:rsidR="00C4378E" w:rsidRPr="00F75F0E" w:rsidRDefault="00C4378E" w:rsidP="00C4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генерального проектировщика проектной документации, исполнителя работ по оценке воздействия на окружающую среду: ООО «СВЗК», ИНН 6316089704, ОГРН 1046300551990.</w:t>
      </w:r>
    </w:p>
    <w:p w14:paraId="24D358FA" w14:textId="77777777" w:rsidR="00C4378E" w:rsidRPr="00F75F0E" w:rsidRDefault="00C4378E" w:rsidP="00C437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генерального проектировщика проектной документации, исполнителя работ по оценке воздействия на окружающую среду: Юридический адрес: 443110, Самарская область, г. Самара, ул. Осипенко, д.1а. Фактический адрес: 443090, г. Самара, ул. Антонова-Овсеенко, д.44б. Тел./факс: + 7 (846) 279-01-23, </w:t>
      </w:r>
    </w:p>
    <w:p w14:paraId="5B0941D7" w14:textId="77777777" w:rsidR="00C4378E" w:rsidRPr="00F75F0E" w:rsidRDefault="00C4378E" w:rsidP="00C437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6" w:history="1">
        <w:r w:rsidRPr="00F75F0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svzk-project@mail.ru</w:t>
        </w:r>
      </w:hyperlink>
      <w:r w:rsidRPr="00F75F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- Главный инженер проекта Понасенко Сергей Леонидович, тел.: +7 (846) 279-01-23 доб. 177.</w:t>
      </w:r>
    </w:p>
    <w:p w14:paraId="0D2FB8D7" w14:textId="77777777" w:rsidR="00C4378E" w:rsidRPr="00F75F0E" w:rsidRDefault="00C4378E" w:rsidP="00C4378E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Органы, ответственные за организацию общественных обсуждений: Администрация муниципального образования «Муниципальный округ Каракулинский район Удмуртской Республики». Юридический и фактический адрес: 427920, Удмуртская Республика, с. Каракулино, ул. Каманина, 10. Тел.: +7 (34132) 3-15-53, E-mail </w:t>
      </w:r>
      <w:hyperlink r:id="rId7" w:history="1">
        <w:r w:rsidRPr="00F75F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karnet@udm.net</w:t>
        </w:r>
      </w:hyperlink>
      <w:r w:rsidRPr="00F75F0E">
        <w:rPr>
          <w:rFonts w:ascii="Times New Roman" w:hAnsi="Times New Roman" w:cs="Times New Roman"/>
        </w:rPr>
        <w:t xml:space="preserve">. </w:t>
      </w:r>
      <w:r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– заместитель начальника отдела строительства, архитектуры и ЖКХ администрации муниципального образования «Муниципальный округ Каракулинский район Удмуртской Республики» Пермяков Анатолий Николаевич.</w:t>
      </w:r>
    </w:p>
    <w:p w14:paraId="2A0C14F8" w14:textId="02685F5F" w:rsidR="00390245" w:rsidRPr="00F75F0E" w:rsidRDefault="00390245" w:rsidP="00C437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намечаемой хозяйственной деятельности</w:t>
      </w:r>
      <w:r w:rsidR="00A35B01"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D44"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B4951"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Вятской площади </w:t>
      </w:r>
      <w:proofErr w:type="spellStart"/>
      <w:r w:rsidR="006B4951"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Арланского</w:t>
      </w:r>
      <w:proofErr w:type="spellEnd"/>
      <w:r w:rsidR="006B4951"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нефтяного месторождения. Расширение куста №113</w:t>
      </w:r>
      <w:r w:rsidR="00911D44"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</w:p>
    <w:p w14:paraId="49FD476E" w14:textId="29C021B7" w:rsidR="00C4378E" w:rsidRPr="00F75F0E" w:rsidRDefault="00390245" w:rsidP="00C437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намечаемой хозяйственной деятельности: </w:t>
      </w:r>
      <w:r w:rsidR="00EC2A43"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1436"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78E"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кустовой площадки № 113 с обустройством устья добывающей скважины № 13713Г Вятской площади </w:t>
      </w:r>
      <w:proofErr w:type="spellStart"/>
      <w:r w:rsidR="00C4378E"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Арланского</w:t>
      </w:r>
      <w:proofErr w:type="spellEnd"/>
      <w:r w:rsidR="00C4378E"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нефтяного месторождения.</w:t>
      </w:r>
    </w:p>
    <w:bookmarkEnd w:id="0"/>
    <w:p w14:paraId="3B6D773D" w14:textId="14AA1A49" w:rsidR="006B4951" w:rsidRPr="00F75F0E" w:rsidRDefault="00A61436" w:rsidP="00C437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Месторасположение намечаемой хозяйственной деятельности: Россия, </w:t>
      </w:r>
      <w:r w:rsidR="006B4951"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Каракулинском районе Удмуртской Республики в 93 км к юго-востоку от г. Ижевск и 23 км к северо-востоку от райцентра с. Каракулино.</w:t>
      </w:r>
    </w:p>
    <w:p w14:paraId="57AE34B6" w14:textId="4EDB2522" w:rsidR="00390245" w:rsidRPr="00F75F0E" w:rsidRDefault="00390245" w:rsidP="00C437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сроки проведения оценки воздействия на окружающую среду: </w:t>
      </w:r>
      <w:r w:rsidR="006853B1"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853B1"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</w:t>
      </w:r>
      <w:r w:rsidR="00090E09"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7A6D0694" w14:textId="77777777" w:rsidR="00A61436" w:rsidRPr="00F75F0E" w:rsidRDefault="00A61436" w:rsidP="00A61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сроки доступности объекта общественного обсуждения:</w:t>
      </w:r>
    </w:p>
    <w:p w14:paraId="670EE7AA" w14:textId="16AF450A" w:rsidR="006853B1" w:rsidRPr="00F75F0E" w:rsidRDefault="006853B1" w:rsidP="00685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05060485"/>
      <w:r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Заинтересованным гражданам и общественным организациям в период с 15 июня 2022 г. по 15 июля 2022 г. предоставляется возможность ознакомиться с объектом «Обустройство Вятской площади </w:t>
      </w:r>
      <w:proofErr w:type="spellStart"/>
      <w:r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Арланского</w:t>
      </w:r>
      <w:proofErr w:type="spellEnd"/>
      <w:r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нефтяного месторождения. Расширение куста №113», включая техническое задание на выполнение оценки воздействия намечаемой деятельности на окружающую среду, проектную документацию, в том числе предварительные материалы ОВОС по следующим адресам: </w:t>
      </w:r>
    </w:p>
    <w:bookmarkEnd w:id="1"/>
    <w:p w14:paraId="763610CD" w14:textId="77777777" w:rsidR="00C4378E" w:rsidRPr="00F75F0E" w:rsidRDefault="00C4378E" w:rsidP="00C4378E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Администрации муниципального образования «Муниципальный округ Каракулинского района Удмуртской Республики» по ссылке: </w:t>
      </w:r>
      <w:hyperlink r:id="rId8" w:history="1">
        <w:r w:rsidRPr="00F75F0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https://karakulino.ru/regulatory/ps/ps_ovos/</w:t>
        </w:r>
      </w:hyperlink>
      <w:r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15.06.2022 по 15.07.2022.</w:t>
      </w:r>
    </w:p>
    <w:p w14:paraId="132F7619" w14:textId="77777777" w:rsidR="00C4378E" w:rsidRPr="00F75F0E" w:rsidRDefault="00C4378E" w:rsidP="00C43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общественного обсуждения: Общественные обсуждения в форме опроса проводятся с 15.06.2022 по 15.07.2022. Место размещения и сбора опросных листов: </w:t>
      </w:r>
      <w:r w:rsidRPr="00F75F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427920, </w:t>
      </w:r>
      <w:r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Удмуртская Республика, с. Каракулино, ул. Каманина, 10. Тел.: +7 (34132) 3-16-91, время приёма с 09:00 до 17:00, </w:t>
      </w:r>
      <w:r w:rsidRPr="00F75F0E">
        <w:rPr>
          <w:rFonts w:ascii="Times New Roman" w:eastAsia="Times New Roman" w:hAnsi="Times New Roman" w:cs="Times New Roman"/>
          <w:sz w:val="23"/>
          <w:szCs w:val="23"/>
          <w:lang w:eastAsia="ru-RU"/>
        </w:rPr>
        <w:t>кроме выходных и праздничных дней</w:t>
      </w:r>
      <w:r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ED246AB" w14:textId="77777777" w:rsidR="00C4378E" w:rsidRPr="00F75F0E" w:rsidRDefault="00C4378E" w:rsidP="00C43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75F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Форма представления замечаний, комментариев и предложений – письменная, путем направления письменных и электронных сообщений период с 15 июня 2022 г. по 15 июля 2022 г. а также в течение 10 дней после окончания общественных обсуждений, по следующим адресам: </w:t>
      </w:r>
    </w:p>
    <w:p w14:paraId="03EDE0B2" w14:textId="77777777" w:rsidR="00C4378E" w:rsidRPr="00F75F0E" w:rsidRDefault="00C4378E" w:rsidP="00C43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75F0E">
        <w:rPr>
          <w:rFonts w:ascii="Times New Roman" w:eastAsia="Times New Roman" w:hAnsi="Times New Roman" w:cs="Times New Roman"/>
          <w:sz w:val="23"/>
          <w:szCs w:val="23"/>
          <w:lang w:eastAsia="ru-RU"/>
        </w:rPr>
        <w:t>-                 </w:t>
      </w:r>
      <w:r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>443090,</w:t>
      </w:r>
      <w:r w:rsidRPr="00F75F0E">
        <w:rPr>
          <w:rFonts w:ascii="Times New Roman" w:eastAsia="Times New Roman" w:hAnsi="Times New Roman" w:cs="Times New Roman"/>
          <w:sz w:val="23"/>
          <w:szCs w:val="23"/>
          <w:lang w:eastAsia="ru-RU"/>
        </w:rPr>
        <w:t>   г. Самара, ул. Антонова-Овсеенко, д. 44б, офис ООО «СВЗК»,  телефон для справок 8 (846) 279-01-23 доб. 177, кроме выходных и праздничных дней, Главный инженер проекта Понасенко Сергей Леонидович; E-</w:t>
      </w:r>
      <w:proofErr w:type="spellStart"/>
      <w:r w:rsidRPr="00F75F0E">
        <w:rPr>
          <w:rFonts w:ascii="Times New Roman" w:eastAsia="Times New Roman" w:hAnsi="Times New Roman" w:cs="Times New Roman"/>
          <w:sz w:val="23"/>
          <w:szCs w:val="23"/>
          <w:lang w:eastAsia="ru-RU"/>
        </w:rPr>
        <w:t>mail</w:t>
      </w:r>
      <w:proofErr w:type="spellEnd"/>
      <w:r w:rsidRPr="00F75F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hyperlink r:id="rId9" w:history="1">
        <w:r w:rsidRPr="00F75F0E">
          <w:rPr>
            <w:rFonts w:ascii="Times New Roman" w:hAnsi="Times New Roman" w:cs="Times New Roman"/>
            <w:sz w:val="23"/>
            <w:szCs w:val="23"/>
          </w:rPr>
          <w:t>svzk-project@mail.ru</w:t>
        </w:r>
      </w:hyperlink>
      <w:r w:rsidRPr="00F75F0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57D1C695" w14:textId="77777777" w:rsidR="00C4378E" w:rsidRPr="00F75F0E" w:rsidRDefault="00C4378E" w:rsidP="00C43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75F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                    427920, Удмуртская Республика, с. Каракулино, ул. Каманина, 10. Тел.: +7 (34132) 3-16-91, время приёма с 09:00 до 17:00, кроме выходных и праздничных дней,  телефон для справок +7 (34132) 3-15-53 Пермяков Анатолий Николаевич. E-mail </w:t>
      </w:r>
      <w:hyperlink r:id="rId10" w:history="1">
        <w:r w:rsidRPr="00F75F0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karnet@udm.net</w:t>
        </w:r>
      </w:hyperlink>
      <w:r w:rsidRPr="00F75F0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16A38136" w14:textId="3EB84E84" w:rsidR="00390245" w:rsidRPr="00F75F0E" w:rsidRDefault="00390245" w:rsidP="0068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информация:</w:t>
      </w:r>
    </w:p>
    <w:p w14:paraId="19A0B3EF" w14:textId="5896A550" w:rsidR="00390245" w:rsidRPr="00F75F0E" w:rsidRDefault="00390245" w:rsidP="0068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п.7.9.2 Требований к материалам оценки воздействия на окружающую среду (утв. Приказом Минприроды России от 01.12.2020 № 999) уведомление о проведении общественных обсуждений </w:t>
      </w:r>
      <w:r w:rsidR="00B570C7"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задания на проведение оценки воздействия на окружающую среду</w:t>
      </w:r>
      <w:r w:rsidR="001E7182"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70C7"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182"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документации по объекту «</w:t>
      </w:r>
      <w:r w:rsidR="006B4951"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Вятской площади </w:t>
      </w:r>
      <w:proofErr w:type="spellStart"/>
      <w:r w:rsidR="006B4951"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Арланского</w:t>
      </w:r>
      <w:proofErr w:type="spellEnd"/>
      <w:r w:rsidR="006B4951"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нефтяного месторождения. Расширение куста №113</w:t>
      </w:r>
      <w:r w:rsidR="001E7182"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включая предварительные материалы оценки воздействия на окружающую среду</w:t>
      </w:r>
      <w:r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направлено с целью его размещения на официальных сайтах для обеспечения доступности объекта общественных обсуждений для ознакомления общественности:</w:t>
      </w:r>
    </w:p>
    <w:p w14:paraId="55B423BF" w14:textId="77777777" w:rsidR="00C4378E" w:rsidRPr="00F75F0E" w:rsidRDefault="00C4378E" w:rsidP="00C4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муниципальном уровне – в адрес Администрации муниципального образования «Муниципальный округ Каракулинский район Удмуртской Республики».</w:t>
      </w:r>
    </w:p>
    <w:p w14:paraId="7ACC2DAD" w14:textId="77777777" w:rsidR="00C4378E" w:rsidRPr="00F75F0E" w:rsidRDefault="00C4378E" w:rsidP="00C4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региональном уровне – в адрес Министерства природных ресурсов и охраны окружающей среды Удмуртской Республики (Минприроды УР).</w:t>
      </w:r>
    </w:p>
    <w:p w14:paraId="06013725" w14:textId="77777777" w:rsidR="00C4378E" w:rsidRPr="00F75F0E" w:rsidRDefault="00C4378E" w:rsidP="00C4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федеральном уровне – в адрес Федеральной службы по надзору в сфере природопользования (Росприроднадзор).</w:t>
      </w:r>
    </w:p>
    <w:p w14:paraId="77AD2C21" w14:textId="77777777" w:rsidR="00C4378E" w:rsidRPr="00F75F0E" w:rsidRDefault="00C4378E" w:rsidP="00C4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 сайте Заказчика – </w:t>
      </w:r>
      <w:hyperlink r:id="rId11" w:history="1">
        <w:r w:rsidRPr="00F75F0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F75F0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F75F0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belkamneft</w:t>
        </w:r>
        <w:proofErr w:type="spellEnd"/>
        <w:r w:rsidRPr="00F75F0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F75F0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982D5D7" w14:textId="77777777" w:rsidR="00C4378E" w:rsidRPr="00F75F0E" w:rsidRDefault="00C4378E" w:rsidP="00C437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F0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полученные в ходе общественных обсуждений замечания и предложения будут учтены.</w:t>
      </w:r>
    </w:p>
    <w:p w14:paraId="74229684" w14:textId="0718990C" w:rsidR="008A5D28" w:rsidRPr="00F75F0E" w:rsidRDefault="008A5D28" w:rsidP="00C4378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A5D28" w:rsidRPr="00F7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34"/>
    <w:rsid w:val="0001713A"/>
    <w:rsid w:val="000608FF"/>
    <w:rsid w:val="000826B1"/>
    <w:rsid w:val="00090E09"/>
    <w:rsid w:val="000C5214"/>
    <w:rsid w:val="000D0312"/>
    <w:rsid w:val="000D5E0F"/>
    <w:rsid w:val="00130717"/>
    <w:rsid w:val="00144DF5"/>
    <w:rsid w:val="00186CF4"/>
    <w:rsid w:val="0019587A"/>
    <w:rsid w:val="001A190D"/>
    <w:rsid w:val="001E7112"/>
    <w:rsid w:val="001E7182"/>
    <w:rsid w:val="00245BF2"/>
    <w:rsid w:val="003278BD"/>
    <w:rsid w:val="00345B66"/>
    <w:rsid w:val="00377D27"/>
    <w:rsid w:val="00390245"/>
    <w:rsid w:val="00397B06"/>
    <w:rsid w:val="003D2489"/>
    <w:rsid w:val="003F5742"/>
    <w:rsid w:val="00457F90"/>
    <w:rsid w:val="004C46DD"/>
    <w:rsid w:val="004E5C2F"/>
    <w:rsid w:val="005D0F14"/>
    <w:rsid w:val="005D2F9F"/>
    <w:rsid w:val="005D60D0"/>
    <w:rsid w:val="005E5573"/>
    <w:rsid w:val="00622ED8"/>
    <w:rsid w:val="006628B7"/>
    <w:rsid w:val="00676DC2"/>
    <w:rsid w:val="006853B1"/>
    <w:rsid w:val="006B4951"/>
    <w:rsid w:val="006C4F4F"/>
    <w:rsid w:val="006D07C1"/>
    <w:rsid w:val="007206B0"/>
    <w:rsid w:val="007A7E5B"/>
    <w:rsid w:val="007C0025"/>
    <w:rsid w:val="007F556E"/>
    <w:rsid w:val="00812FF5"/>
    <w:rsid w:val="008648BD"/>
    <w:rsid w:val="00874679"/>
    <w:rsid w:val="008A3C33"/>
    <w:rsid w:val="008A5D28"/>
    <w:rsid w:val="008C3C9E"/>
    <w:rsid w:val="008C73A4"/>
    <w:rsid w:val="008F36CF"/>
    <w:rsid w:val="009005DB"/>
    <w:rsid w:val="00911D44"/>
    <w:rsid w:val="0094111C"/>
    <w:rsid w:val="009E69B2"/>
    <w:rsid w:val="00A05677"/>
    <w:rsid w:val="00A35B01"/>
    <w:rsid w:val="00A61436"/>
    <w:rsid w:val="00A93EB4"/>
    <w:rsid w:val="00B00003"/>
    <w:rsid w:val="00B45A35"/>
    <w:rsid w:val="00B570C7"/>
    <w:rsid w:val="00BB2A0E"/>
    <w:rsid w:val="00BF787C"/>
    <w:rsid w:val="00C060E7"/>
    <w:rsid w:val="00C4378E"/>
    <w:rsid w:val="00C81975"/>
    <w:rsid w:val="00CB323B"/>
    <w:rsid w:val="00CC2485"/>
    <w:rsid w:val="00D344CF"/>
    <w:rsid w:val="00DB50CE"/>
    <w:rsid w:val="00E12D67"/>
    <w:rsid w:val="00E54DCD"/>
    <w:rsid w:val="00E63AA5"/>
    <w:rsid w:val="00E9212F"/>
    <w:rsid w:val="00EB1B86"/>
    <w:rsid w:val="00EC2A43"/>
    <w:rsid w:val="00F07150"/>
    <w:rsid w:val="00F47234"/>
    <w:rsid w:val="00F75F0E"/>
    <w:rsid w:val="00F77689"/>
    <w:rsid w:val="00FA01AC"/>
    <w:rsid w:val="00FA28F9"/>
    <w:rsid w:val="00FE31A3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0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0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5C2F"/>
    <w:rPr>
      <w:b/>
      <w:bCs/>
    </w:rPr>
  </w:style>
  <w:style w:type="character" w:customStyle="1" w:styleId="top-sitenametitle">
    <w:name w:val="top-sitename__title"/>
    <w:basedOn w:val="a0"/>
    <w:rsid w:val="00676DC2"/>
  </w:style>
  <w:style w:type="character" w:customStyle="1" w:styleId="1">
    <w:name w:val="Неразрешенное упоминание1"/>
    <w:basedOn w:val="a0"/>
    <w:uiPriority w:val="99"/>
    <w:semiHidden/>
    <w:unhideWhenUsed/>
    <w:rsid w:val="00FF0D8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060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0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5C2F"/>
    <w:rPr>
      <w:b/>
      <w:bCs/>
    </w:rPr>
  </w:style>
  <w:style w:type="character" w:customStyle="1" w:styleId="top-sitenametitle">
    <w:name w:val="top-sitename__title"/>
    <w:basedOn w:val="a0"/>
    <w:rsid w:val="00676DC2"/>
  </w:style>
  <w:style w:type="character" w:customStyle="1" w:styleId="1">
    <w:name w:val="Неразрешенное упоминание1"/>
    <w:basedOn w:val="a0"/>
    <w:uiPriority w:val="99"/>
    <w:semiHidden/>
    <w:unhideWhenUsed/>
    <w:rsid w:val="00FF0D8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0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E1E6"/>
                    <w:right w:val="none" w:sz="0" w:space="0" w:color="auto"/>
                  </w:divBdr>
                  <w:divsChild>
                    <w:div w:id="17349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E1E6"/>
                    <w:right w:val="none" w:sz="0" w:space="0" w:color="auto"/>
                  </w:divBdr>
                  <w:divsChild>
                    <w:div w:id="5408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6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4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36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7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akulino.ru/regulatory/ps/ps_ovo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rnet@udm.ne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zk-project@mail.ru" TargetMode="External"/><Relationship Id="rId11" Type="http://schemas.openxmlformats.org/officeDocument/2006/relationships/hyperlink" Target="http://www.belkamneft.ru" TargetMode="External"/><Relationship Id="rId5" Type="http://schemas.openxmlformats.org/officeDocument/2006/relationships/hyperlink" Target="mailto:nikonovms@belkam.com" TargetMode="External"/><Relationship Id="rId10" Type="http://schemas.openxmlformats.org/officeDocument/2006/relationships/hyperlink" Target="mailto:karnet@udm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zk-projec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Ткаченко</dc:creator>
  <cp:keywords/>
  <dc:description/>
  <cp:lastModifiedBy>Чернова Анна Ивановна</cp:lastModifiedBy>
  <cp:revision>3</cp:revision>
  <dcterms:created xsi:type="dcterms:W3CDTF">2022-06-03T11:40:00Z</dcterms:created>
  <dcterms:modified xsi:type="dcterms:W3CDTF">2022-06-06T04:39:00Z</dcterms:modified>
</cp:coreProperties>
</file>